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2A6" w:rsidRDefault="00C072A6" w:rsidP="00881451">
      <w:pPr>
        <w:rPr>
          <w:rFonts w:ascii="Times New Roman" w:hAnsi="Times New Roman" w:cs="Times New Roman"/>
          <w:b/>
          <w:sz w:val="24"/>
          <w:szCs w:val="24"/>
        </w:rPr>
      </w:pPr>
    </w:p>
    <w:p w:rsidR="00122DBE" w:rsidRDefault="00122DBE" w:rsidP="008814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5A5C" w:rsidRDefault="00945A5C" w:rsidP="008814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5A5C" w:rsidRDefault="00945A5C" w:rsidP="008814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5A5C" w:rsidRDefault="00945A5C" w:rsidP="008814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5A5C" w:rsidRDefault="00945A5C" w:rsidP="008814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5A5C" w:rsidRDefault="00945A5C" w:rsidP="008814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5A5C" w:rsidRDefault="00945A5C" w:rsidP="008814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5A5C" w:rsidRDefault="00945A5C" w:rsidP="008814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5A5C" w:rsidRDefault="00945A5C" w:rsidP="008814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5A5C" w:rsidRDefault="00945A5C" w:rsidP="008814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5A5C" w:rsidRDefault="00945A5C" w:rsidP="008814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5A5C" w:rsidRDefault="00945A5C" w:rsidP="008814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5A5C" w:rsidRDefault="00945A5C" w:rsidP="008814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5A5C" w:rsidRDefault="00945A5C" w:rsidP="008814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2DBE" w:rsidRDefault="00122DBE" w:rsidP="008814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29A0" w:rsidRPr="00D95A65" w:rsidRDefault="007D29A0" w:rsidP="008814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5A65">
        <w:rPr>
          <w:rFonts w:ascii="Times New Roman" w:hAnsi="Times New Roman" w:cs="Times New Roman"/>
          <w:b/>
          <w:sz w:val="36"/>
          <w:szCs w:val="36"/>
        </w:rPr>
        <w:t>Технический паспорт</w:t>
      </w:r>
    </w:p>
    <w:p w:rsidR="007D29A0" w:rsidRPr="00D95A65" w:rsidRDefault="00DF4FAD" w:rsidP="007D29A0">
      <w:pPr>
        <w:jc w:val="center"/>
        <w:rPr>
          <w:rFonts w:ascii="Times New Roman" w:hAnsi="Times New Roman" w:cs="Times New Roman"/>
          <w:sz w:val="28"/>
          <w:szCs w:val="28"/>
        </w:rPr>
      </w:pPr>
      <w:r w:rsidRPr="00D95A65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 wp14:anchorId="17852B59" wp14:editId="6ADCA356">
            <wp:simplePos x="0" y="0"/>
            <wp:positionH relativeFrom="column">
              <wp:align>left</wp:align>
            </wp:positionH>
            <wp:positionV relativeFrom="paragraph">
              <wp:posOffset>266065</wp:posOffset>
            </wp:positionV>
            <wp:extent cx="1019175" cy="101917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falcon_ey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FAD">
        <w:rPr>
          <w:rFonts w:ascii="Times New Roman" w:hAnsi="Times New Roman" w:cs="Times New Roman"/>
          <w:noProof/>
          <w:sz w:val="28"/>
          <w:szCs w:val="28"/>
          <w:lang w:eastAsia="ru-RU"/>
        </w:rPr>
        <w:t>Электром</w:t>
      </w:r>
      <w:r w:rsidR="00AF6DD0">
        <w:rPr>
          <w:rFonts w:ascii="Times New Roman" w:hAnsi="Times New Roman" w:cs="Times New Roman"/>
          <w:noProof/>
          <w:sz w:val="28"/>
          <w:szCs w:val="28"/>
          <w:lang w:eastAsia="ru-RU"/>
        </w:rPr>
        <w:t>еханический</w:t>
      </w:r>
      <w:r w:rsidRPr="00DF4F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замок</w:t>
      </w:r>
      <w:r w:rsidR="007D29A0" w:rsidRPr="00D95A65">
        <w:rPr>
          <w:rFonts w:ascii="Times New Roman" w:hAnsi="Times New Roman" w:cs="Times New Roman"/>
          <w:sz w:val="28"/>
          <w:szCs w:val="28"/>
        </w:rPr>
        <w:t xml:space="preserve"> </w:t>
      </w:r>
      <w:r w:rsidRPr="00DF4FAD">
        <w:rPr>
          <w:rFonts w:ascii="Times New Roman" w:hAnsi="Times New Roman" w:cs="Times New Roman"/>
          <w:sz w:val="28"/>
          <w:szCs w:val="28"/>
        </w:rPr>
        <w:t>FE-</w:t>
      </w:r>
      <w:r w:rsidR="00AF6DD0">
        <w:rPr>
          <w:rFonts w:ascii="Times New Roman" w:hAnsi="Times New Roman" w:cs="Times New Roman"/>
          <w:sz w:val="28"/>
          <w:szCs w:val="28"/>
        </w:rPr>
        <w:t>9935</w:t>
      </w:r>
    </w:p>
    <w:p w:rsidR="007D29A0" w:rsidRDefault="00AF6DD0" w:rsidP="007D29A0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7819B7" wp14:editId="277F83C8">
            <wp:extent cx="786130" cy="1254786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GS9935-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027" cy="127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EF7E8E" wp14:editId="5BD6C555">
            <wp:extent cx="857250" cy="12787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GS9935 gol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038" cy="130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9A0" w:rsidRDefault="007D29A0" w:rsidP="007D29A0">
      <w:pPr>
        <w:jc w:val="center"/>
      </w:pPr>
    </w:p>
    <w:p w:rsidR="007D29A0" w:rsidRDefault="007D29A0" w:rsidP="007D29A0">
      <w:pPr>
        <w:jc w:val="center"/>
      </w:pPr>
    </w:p>
    <w:p w:rsidR="007D29A0" w:rsidRPr="001D33D8" w:rsidRDefault="007D29A0" w:rsidP="007D29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D8">
        <w:rPr>
          <w:rFonts w:ascii="Times New Roman" w:hAnsi="Times New Roman" w:cs="Times New Roman"/>
          <w:b/>
          <w:sz w:val="24"/>
          <w:szCs w:val="24"/>
        </w:rPr>
        <w:t>Назначение</w:t>
      </w:r>
      <w:r w:rsidRPr="001D33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7D29A0" w:rsidRPr="005C6697" w:rsidRDefault="00DF4FAD" w:rsidP="006B2009">
      <w:pPr>
        <w:pStyle w:val="a3"/>
      </w:pPr>
      <w:r>
        <w:t>Электром</w:t>
      </w:r>
      <w:r w:rsidR="00AF6DD0">
        <w:t>еханический</w:t>
      </w:r>
      <w:r>
        <w:t xml:space="preserve"> замок </w:t>
      </w:r>
      <w:r w:rsidRPr="00447E22">
        <w:rPr>
          <w:rFonts w:cs="Times New Roman"/>
        </w:rPr>
        <w:t>FE-</w:t>
      </w:r>
      <w:r w:rsidR="00AF6DD0">
        <w:rPr>
          <w:rFonts w:cs="Times New Roman"/>
        </w:rPr>
        <w:t>9935</w:t>
      </w:r>
      <w:r>
        <w:t xml:space="preserve"> предназначен для использования в системах контроля доступа</w:t>
      </w:r>
      <w:r w:rsidR="00D36495">
        <w:t xml:space="preserve">, </w:t>
      </w:r>
      <w:r w:rsidR="00F17BC4">
        <w:t>совместим</w:t>
      </w:r>
      <w:r w:rsidR="00D36495">
        <w:t xml:space="preserve"> с</w:t>
      </w:r>
      <w:r w:rsidR="00D36495" w:rsidRPr="00D36495">
        <w:t xml:space="preserve"> карт</w:t>
      </w:r>
      <w:r w:rsidR="00D36495">
        <w:t>ами</w:t>
      </w:r>
      <w:r w:rsidR="00D36495" w:rsidRPr="00D36495">
        <w:t xml:space="preserve"> – </w:t>
      </w:r>
      <w:proofErr w:type="spellStart"/>
      <w:r w:rsidR="00D36495" w:rsidRPr="00D36495">
        <w:rPr>
          <w:lang w:val="en-US"/>
        </w:rPr>
        <w:t>Mifare</w:t>
      </w:r>
      <w:proofErr w:type="spellEnd"/>
      <w:r w:rsidR="00D36495" w:rsidRPr="00D36495">
        <w:t xml:space="preserve"> (13.56</w:t>
      </w:r>
      <w:r w:rsidR="00D36495" w:rsidRPr="00D36495">
        <w:rPr>
          <w:lang w:val="en-US"/>
        </w:rPr>
        <w:t>MHz</w:t>
      </w:r>
      <w:r w:rsidR="00D36495">
        <w:t>)</w:t>
      </w:r>
      <w:r w:rsidR="006B2009">
        <w:t xml:space="preserve">. </w:t>
      </w:r>
      <w:r w:rsidR="006B2009" w:rsidRPr="00447E22">
        <w:rPr>
          <w:rFonts w:cs="Times New Roman"/>
        </w:rPr>
        <w:t>FE-</w:t>
      </w:r>
      <w:r w:rsidR="00AF6DD0">
        <w:rPr>
          <w:rFonts w:cs="Times New Roman"/>
        </w:rPr>
        <w:t>9935</w:t>
      </w:r>
      <w:r w:rsidR="006B2009">
        <w:t xml:space="preserve"> </w:t>
      </w:r>
      <w:r w:rsidR="005C6697">
        <w:t xml:space="preserve">обеспечивает автономную работу двери, с функцией </w:t>
      </w:r>
      <w:proofErr w:type="spellStart"/>
      <w:r w:rsidR="005C6697">
        <w:t>антипаника</w:t>
      </w:r>
      <w:proofErr w:type="spellEnd"/>
      <w:r w:rsidR="005C6697">
        <w:t xml:space="preserve">. Выход из номера беспрепятственно осуществляется нажатием ручки с внутренней стороны замка. Замок интегрирован в ПО </w:t>
      </w:r>
      <w:r w:rsidR="005C6697">
        <w:rPr>
          <w:lang w:val="en-US"/>
        </w:rPr>
        <w:t>Falcon</w:t>
      </w:r>
      <w:r w:rsidR="005C6697" w:rsidRPr="005C6697">
        <w:t xml:space="preserve"> </w:t>
      </w:r>
      <w:proofErr w:type="gramStart"/>
      <w:r w:rsidR="005C6697">
        <w:rPr>
          <w:lang w:val="en-US"/>
        </w:rPr>
        <w:t>Eye</w:t>
      </w:r>
      <w:r w:rsidR="00D36495">
        <w:t xml:space="preserve"> </w:t>
      </w:r>
      <w:r w:rsidR="005C6697" w:rsidRPr="005C6697">
        <w:t xml:space="preserve"> </w:t>
      </w:r>
      <w:r w:rsidR="005C6697">
        <w:t>и</w:t>
      </w:r>
      <w:proofErr w:type="gramEnd"/>
      <w:r w:rsidR="005C6697">
        <w:t xml:space="preserve"> полностью обеспечивает работу гостиницы по обеспечению безопасности</w:t>
      </w:r>
      <w:r w:rsidR="00D36495">
        <w:t xml:space="preserve">. </w:t>
      </w:r>
      <w:r w:rsidR="00D36495" w:rsidRPr="00D36495">
        <w:t>Корпус электронного замка выполнен из высококачественной стали и надежным механизмом, обеспечивающим многолетнюю</w:t>
      </w:r>
      <w:r w:rsidR="00D36495">
        <w:t xml:space="preserve"> (до 20лет)</w:t>
      </w:r>
      <w:r w:rsidR="00D36495" w:rsidRPr="00D36495">
        <w:t xml:space="preserve"> и безопасную работу.</w:t>
      </w:r>
    </w:p>
    <w:p w:rsidR="00447E22" w:rsidRDefault="00447E22" w:rsidP="006B2009">
      <w:pPr>
        <w:pStyle w:val="a3"/>
      </w:pPr>
    </w:p>
    <w:p w:rsidR="00DF4FAD" w:rsidRPr="00D95A65" w:rsidRDefault="00DF4FAD" w:rsidP="007D29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E22" w:rsidRDefault="007D29A0" w:rsidP="00447E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33D8">
        <w:rPr>
          <w:rFonts w:ascii="Times New Roman" w:hAnsi="Times New Roman" w:cs="Times New Roman"/>
          <w:b/>
          <w:sz w:val="24"/>
          <w:szCs w:val="24"/>
        </w:rPr>
        <w:t>Основные технические характеристики</w:t>
      </w:r>
    </w:p>
    <w:p w:rsidR="00D36495" w:rsidRPr="00D36495" w:rsidRDefault="00D36495" w:rsidP="00D36495">
      <w:pPr>
        <w:pStyle w:val="a6"/>
        <w:shd w:val="clear" w:color="auto" w:fill="FFFFFF"/>
        <w:spacing w:before="0" w:beforeAutospacing="0" w:after="300" w:afterAutospacing="0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36495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Специально разработанная электроника и механика позволяет использовать данный тип замка без подключения к электросети более 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Pr="00D364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лет, механизм рассчитан на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500</w:t>
      </w:r>
      <w:r w:rsidRPr="00D36495">
        <w:rPr>
          <w:rFonts w:asciiTheme="minorHAnsi" w:eastAsiaTheme="minorHAnsi" w:hAnsiTheme="minorHAnsi" w:cstheme="minorBidi"/>
          <w:sz w:val="22"/>
          <w:szCs w:val="22"/>
          <w:lang w:eastAsia="en-US"/>
        </w:rPr>
        <w:t> 000 открываний и электропитание обеспечивается 4 элементами типа АА.</w:t>
      </w:r>
    </w:p>
    <w:p w:rsidR="00D36495" w:rsidRPr="00D36495" w:rsidRDefault="00D36495" w:rsidP="005F5B0B">
      <w:pPr>
        <w:pStyle w:val="a6"/>
        <w:shd w:val="clear" w:color="auto" w:fill="FFFFFF"/>
        <w:spacing w:before="0" w:beforeAutospacing="0" w:after="300" w:afterAutospacing="0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364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Данный замок имеет индикацию разряда элементов питания, что позволяет своевременно заменить батареи, даже в том случае если по какой-либо причине не успели сделать замену элементов питания </w:t>
      </w:r>
      <w:r w:rsidR="00F17BC4" w:rsidRPr="00D36495">
        <w:rPr>
          <w:rFonts w:asciiTheme="minorHAnsi" w:eastAsiaTheme="minorHAnsi" w:hAnsiTheme="minorHAnsi" w:cstheme="minorBidi"/>
          <w:sz w:val="22"/>
          <w:szCs w:val="22"/>
          <w:lang w:eastAsia="en-US"/>
        </w:rPr>
        <w:t>замк</w:t>
      </w:r>
      <w:r w:rsidR="00F17B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а, </w:t>
      </w:r>
      <w:r w:rsidR="00F17BC4" w:rsidRPr="00D36495">
        <w:rPr>
          <w:rFonts w:asciiTheme="minorHAnsi" w:eastAsiaTheme="minorHAnsi" w:hAnsiTheme="minorHAnsi" w:cstheme="minorBidi"/>
          <w:sz w:val="22"/>
          <w:szCs w:val="22"/>
          <w:lang w:eastAsia="en-US"/>
        </w:rPr>
        <w:t>то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замок можно открыть при помощи механического ключа </w:t>
      </w:r>
      <w:r w:rsidRPr="00D36495">
        <w:rPr>
          <w:rFonts w:asciiTheme="minorHAnsi" w:eastAsiaTheme="minorHAnsi" w:hAnsiTheme="minorHAnsi" w:cstheme="minorBidi"/>
          <w:sz w:val="22"/>
          <w:szCs w:val="22"/>
          <w:lang w:eastAsia="en-US"/>
        </w:rPr>
        <w:t>с особой фрезеровкой для экстренного открытия.</w:t>
      </w:r>
    </w:p>
    <w:p w:rsidR="00D36495" w:rsidRPr="00D36495" w:rsidRDefault="00F17BC4" w:rsidP="005F5B0B">
      <w:pPr>
        <w:pStyle w:val="a6"/>
        <w:shd w:val="clear" w:color="auto" w:fill="FFFFFF"/>
        <w:spacing w:before="0" w:beforeAutospacing="0" w:after="300" w:afterAutospacing="0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Замок оснащен системой «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="00D36495" w:rsidRPr="00D36495">
        <w:rPr>
          <w:rFonts w:asciiTheme="minorHAnsi" w:eastAsiaTheme="minorHAnsi" w:hAnsiTheme="minorHAnsi" w:cstheme="minorBidi"/>
          <w:sz w:val="22"/>
          <w:szCs w:val="22"/>
          <w:lang w:eastAsia="en-US"/>
        </w:rPr>
        <w:t>нтипаника</w:t>
      </w:r>
      <w:proofErr w:type="spellEnd"/>
      <w:r w:rsidR="00D36495" w:rsidRPr="00D364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», независимо от состояния замка, его всегда можно открыть изнутри всего лишь </w:t>
      </w:r>
      <w:r w:rsidR="00D364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нажав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на </w:t>
      </w:r>
      <w:r w:rsidRPr="00D36495">
        <w:rPr>
          <w:rFonts w:asciiTheme="minorHAnsi" w:eastAsiaTheme="minorHAnsi" w:hAnsiTheme="minorHAnsi" w:cstheme="minorBidi"/>
          <w:sz w:val="22"/>
          <w:szCs w:val="22"/>
          <w:lang w:eastAsia="en-US"/>
        </w:rPr>
        <w:t>ручку</w:t>
      </w:r>
      <w:r w:rsidR="00D36495" w:rsidRPr="00D3649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D36495" w:rsidRDefault="00D36495" w:rsidP="005F5B0B">
      <w:pPr>
        <w:pStyle w:val="a6"/>
        <w:shd w:val="clear" w:color="auto" w:fill="FFFFFF"/>
        <w:spacing w:before="0" w:beforeAutospacing="0" w:after="300" w:afterAutospacing="0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364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замке имеется встроенная память, что позволяет в случае необходимости при помощи специальной карты снять все данные о последних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922</w:t>
      </w:r>
      <w:r w:rsidRPr="00D364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действий (времени, дате открытий и закрытий).</w:t>
      </w:r>
    </w:p>
    <w:p w:rsidR="001D437B" w:rsidRDefault="001D437B" w:rsidP="005F5B0B">
      <w:pPr>
        <w:pStyle w:val="a6"/>
        <w:shd w:val="clear" w:color="auto" w:fill="FFFFFF"/>
        <w:spacing w:before="0" w:beforeAutospacing="0" w:after="300" w:afterAutospacing="0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437B" w:rsidRDefault="001D437B" w:rsidP="005F5B0B">
      <w:pPr>
        <w:pStyle w:val="a6"/>
        <w:shd w:val="clear" w:color="auto" w:fill="FFFFFF"/>
        <w:spacing w:before="0" w:beforeAutospacing="0" w:after="300" w:afterAutospacing="0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5B0B" w:rsidRPr="00D36495" w:rsidRDefault="005F5B0B" w:rsidP="005F5B0B">
      <w:pPr>
        <w:pStyle w:val="a6"/>
        <w:shd w:val="clear" w:color="auto" w:fill="FFFFFF"/>
        <w:spacing w:before="0" w:beforeAutospacing="0" w:after="300" w:afterAutospacing="0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5B0B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4664075" cy="2992048"/>
            <wp:effectExtent l="0" t="0" r="3175" b="0"/>
            <wp:docPr id="6" name="Рисунок 6" descr="U:\Проворотов А\СКУД\YGS замки и гостиничный СКУД\фото\Параметры замка 9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Проворотов А\СКУД\YGS замки и гостиничный СКУД\фото\Параметры замка 99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99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495" w:rsidRPr="00447E22" w:rsidRDefault="00D36495" w:rsidP="00D3649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45" w:type="dxa"/>
        <w:tblInd w:w="817" w:type="dxa"/>
        <w:tblLook w:val="04A0" w:firstRow="1" w:lastRow="0" w:firstColumn="1" w:lastColumn="0" w:noHBand="0" w:noVBand="1"/>
      </w:tblPr>
      <w:tblGrid>
        <w:gridCol w:w="2580"/>
        <w:gridCol w:w="2665"/>
      </w:tblGrid>
      <w:tr w:rsidR="00447E22" w:rsidRPr="00447E22" w:rsidTr="000E248C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22" w:rsidRPr="00447E22" w:rsidRDefault="00584640" w:rsidP="00055D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46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используемых карт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22" w:rsidRPr="00447E22" w:rsidRDefault="00584640" w:rsidP="00055D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464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Mifare</w:t>
            </w:r>
            <w:proofErr w:type="spellEnd"/>
            <w:r w:rsidRPr="005846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(13.56</w:t>
            </w:r>
            <w:r w:rsidRPr="0058464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MHz</w:t>
            </w:r>
            <w:r w:rsidRPr="005846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447E22" w:rsidRPr="00447E22" w:rsidTr="000E248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22" w:rsidRPr="00447E22" w:rsidRDefault="00447E22" w:rsidP="00055D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7E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Использование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22" w:rsidRPr="00447E22" w:rsidRDefault="00584640" w:rsidP="00055D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внутреннее</w:t>
            </w:r>
          </w:p>
        </w:tc>
      </w:tr>
      <w:tr w:rsidR="00447E22" w:rsidRPr="00447E22" w:rsidTr="000E248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22" w:rsidRPr="00447E22" w:rsidRDefault="00447E22" w:rsidP="00055D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7E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Питание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22" w:rsidRPr="00447E22" w:rsidRDefault="00F17BC4" w:rsidP="00055D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7B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 алкалиновых батареи размера ААА</w:t>
            </w:r>
          </w:p>
        </w:tc>
      </w:tr>
      <w:tr w:rsidR="00447E22" w:rsidRPr="00447E22" w:rsidTr="000E248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22" w:rsidRPr="00447E22" w:rsidRDefault="00F17BC4" w:rsidP="00055D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7B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 потребления в режиме ожидания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22" w:rsidRPr="00447E22" w:rsidRDefault="00F17BC4" w:rsidP="00055D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7B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 мкА</w:t>
            </w:r>
          </w:p>
        </w:tc>
      </w:tr>
      <w:tr w:rsidR="00447E22" w:rsidRPr="00447E22" w:rsidTr="000E248C">
        <w:trPr>
          <w:trHeight w:val="45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22" w:rsidRPr="00447E22" w:rsidRDefault="00F17BC4" w:rsidP="00F17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7B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Ток потребления в режиме срабатывания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22" w:rsidRPr="00447E22" w:rsidRDefault="00F17BC4" w:rsidP="00055D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7B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150 мА</w:t>
            </w:r>
          </w:p>
        </w:tc>
      </w:tr>
      <w:tr w:rsidR="00447E22" w:rsidRPr="00447E22" w:rsidTr="000E248C">
        <w:trPr>
          <w:trHeight w:val="45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22" w:rsidRPr="00447E22" w:rsidRDefault="000E248C" w:rsidP="00055D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E24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Световая и звуковая сигнализация </w:t>
            </w:r>
            <w:proofErr w:type="gramStart"/>
            <w:r w:rsidRPr="000E24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низкого(</w:t>
            </w:r>
            <w:proofErr w:type="gramEnd"/>
            <w:r w:rsidRPr="000E24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ниже 4.8</w:t>
            </w:r>
            <w:r w:rsidRPr="000E248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V</w:t>
            </w:r>
            <w:r w:rsidRPr="000E24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заряда батарей.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22" w:rsidRPr="00447E22" w:rsidRDefault="000E248C" w:rsidP="00055D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есть</w:t>
            </w:r>
          </w:p>
        </w:tc>
      </w:tr>
      <w:tr w:rsidR="00447E22" w:rsidRPr="00447E22" w:rsidTr="000E248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22" w:rsidRPr="00447E22" w:rsidRDefault="00447E22" w:rsidP="00055D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7E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Рабочая температура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22" w:rsidRPr="00447E22" w:rsidRDefault="00584640" w:rsidP="005846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 0</w:t>
            </w:r>
            <w:r w:rsidR="00447E22" w:rsidRPr="00447E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до +50С</w:t>
            </w:r>
          </w:p>
        </w:tc>
      </w:tr>
    </w:tbl>
    <w:p w:rsidR="007D29A0" w:rsidRDefault="007D29A0">
      <w:pPr>
        <w:rPr>
          <w:rFonts w:ascii="Times New Roman" w:hAnsi="Times New Roman" w:cs="Times New Roman"/>
          <w:b/>
          <w:sz w:val="24"/>
          <w:szCs w:val="24"/>
        </w:rPr>
      </w:pPr>
    </w:p>
    <w:p w:rsidR="00447E22" w:rsidRDefault="00447E22"/>
    <w:p w:rsidR="007D29A0" w:rsidRPr="001D33D8" w:rsidRDefault="007D29A0" w:rsidP="007D29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33D8">
        <w:rPr>
          <w:rFonts w:ascii="Times New Roman" w:hAnsi="Times New Roman" w:cs="Times New Roman"/>
          <w:b/>
          <w:sz w:val="24"/>
          <w:szCs w:val="24"/>
        </w:rPr>
        <w:lastRenderedPageBreak/>
        <w:t>Комплект поставки</w:t>
      </w:r>
    </w:p>
    <w:p w:rsidR="007D29A0" w:rsidRPr="00D95A65" w:rsidRDefault="00447E22" w:rsidP="007D29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Электром</w:t>
      </w:r>
      <w:r w:rsidR="000E248C">
        <w:rPr>
          <w:rFonts w:ascii="Times New Roman" w:hAnsi="Times New Roman" w:cs="Times New Roman"/>
          <w:sz w:val="24"/>
          <w:szCs w:val="24"/>
        </w:rPr>
        <w:t>еханический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замок</w:t>
      </w:r>
      <w:r w:rsidR="007D29A0" w:rsidRPr="00D95A65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7D29A0" w:rsidRPr="00D95A65">
        <w:rPr>
          <w:rFonts w:ascii="Times New Roman" w:hAnsi="Times New Roman" w:cs="Times New Roman"/>
          <w:sz w:val="24"/>
          <w:szCs w:val="24"/>
        </w:rPr>
        <w:t xml:space="preserve"> 1 шт.</w:t>
      </w:r>
    </w:p>
    <w:p w:rsidR="007D29A0" w:rsidRPr="00D95A65" w:rsidRDefault="007D29A0" w:rsidP="007D29A0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A65">
        <w:rPr>
          <w:rFonts w:ascii="Times New Roman" w:hAnsi="Times New Roman" w:cs="Times New Roman"/>
          <w:sz w:val="24"/>
          <w:szCs w:val="24"/>
        </w:rPr>
        <w:t xml:space="preserve">- </w:t>
      </w:r>
      <w:r w:rsidR="00447E22">
        <w:rPr>
          <w:rFonts w:ascii="Times New Roman" w:hAnsi="Times New Roman" w:cs="Times New Roman"/>
          <w:sz w:val="24"/>
          <w:szCs w:val="24"/>
        </w:rPr>
        <w:t>Ответная планка</w:t>
      </w:r>
      <w:r w:rsidRPr="00D95A65">
        <w:rPr>
          <w:rFonts w:ascii="Times New Roman" w:hAnsi="Times New Roman" w:cs="Times New Roman"/>
          <w:sz w:val="24"/>
          <w:szCs w:val="24"/>
        </w:rPr>
        <w:t>– 1 шт.</w:t>
      </w:r>
    </w:p>
    <w:p w:rsidR="007D29A0" w:rsidRDefault="007D29A0" w:rsidP="007D29A0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A65">
        <w:rPr>
          <w:rFonts w:ascii="Times New Roman" w:hAnsi="Times New Roman" w:cs="Times New Roman"/>
          <w:sz w:val="24"/>
          <w:szCs w:val="24"/>
        </w:rPr>
        <w:t xml:space="preserve">- </w:t>
      </w:r>
      <w:r w:rsidR="000E248C">
        <w:rPr>
          <w:rFonts w:ascii="Times New Roman" w:hAnsi="Times New Roman" w:cs="Times New Roman"/>
          <w:sz w:val="24"/>
          <w:szCs w:val="24"/>
        </w:rPr>
        <w:t xml:space="preserve">Внешняя ручка-накладка </w:t>
      </w:r>
      <w:r w:rsidR="000E248C">
        <w:rPr>
          <w:rFonts w:ascii="Times New Roman" w:hAnsi="Times New Roman" w:cs="Times New Roman"/>
          <w:sz w:val="24"/>
          <w:szCs w:val="24"/>
        </w:rPr>
        <w:t>со считывателем и индикацией</w:t>
      </w:r>
      <w:r w:rsidR="000E248C">
        <w:rPr>
          <w:rFonts w:ascii="Times New Roman" w:hAnsi="Times New Roman" w:cs="Times New Roman"/>
          <w:sz w:val="24"/>
          <w:szCs w:val="24"/>
        </w:rPr>
        <w:t xml:space="preserve"> режима</w:t>
      </w:r>
      <w:r w:rsidRPr="00D95A65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0E248C" w:rsidRDefault="000E248C" w:rsidP="007D29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Внутренняя</w:t>
      </w:r>
      <w:r>
        <w:rPr>
          <w:rFonts w:ascii="Times New Roman" w:hAnsi="Times New Roman" w:cs="Times New Roman"/>
          <w:sz w:val="24"/>
          <w:szCs w:val="24"/>
        </w:rPr>
        <w:t xml:space="preserve"> ручка-накладка с</w:t>
      </w:r>
      <w:r>
        <w:rPr>
          <w:rFonts w:ascii="Times New Roman" w:hAnsi="Times New Roman" w:cs="Times New Roman"/>
          <w:sz w:val="24"/>
          <w:szCs w:val="24"/>
        </w:rPr>
        <w:t xml:space="preserve"> контроллером и отсеком для батареек</w:t>
      </w:r>
      <w:r w:rsidRPr="00D95A65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447E22" w:rsidRDefault="00447E22" w:rsidP="007D29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крепежа – 1 шт</w:t>
      </w:r>
      <w:r w:rsidR="002A4EBF">
        <w:rPr>
          <w:rFonts w:ascii="Times New Roman" w:hAnsi="Times New Roman" w:cs="Times New Roman"/>
          <w:sz w:val="24"/>
          <w:szCs w:val="24"/>
        </w:rPr>
        <w:t>.</w:t>
      </w:r>
    </w:p>
    <w:p w:rsidR="00447E22" w:rsidRDefault="00447E22" w:rsidP="007D29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5B0B">
        <w:rPr>
          <w:rFonts w:ascii="Times New Roman" w:hAnsi="Times New Roman" w:cs="Times New Roman"/>
          <w:sz w:val="24"/>
          <w:szCs w:val="24"/>
        </w:rPr>
        <w:t>Цилиндр под механический ключ</w:t>
      </w:r>
      <w:r w:rsidR="002A4EBF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5F5B0B" w:rsidRPr="00D95A65" w:rsidRDefault="005F5B0B" w:rsidP="007D29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Ключи механические – 2шт. (за исключением поставки мастер системы ключа) </w:t>
      </w:r>
    </w:p>
    <w:p w:rsidR="007D29A0" w:rsidRPr="00D95A65" w:rsidRDefault="007D29A0" w:rsidP="007D29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833" w:rsidRDefault="008D531F" w:rsidP="00AA21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F5B0B">
        <w:rPr>
          <w:rFonts w:ascii="Times New Roman" w:hAnsi="Times New Roman" w:cs="Times New Roman"/>
          <w:b/>
          <w:sz w:val="24"/>
          <w:szCs w:val="24"/>
        </w:rPr>
        <w:t xml:space="preserve">Монтаж замка </w:t>
      </w:r>
    </w:p>
    <w:p w:rsidR="005F5B0B" w:rsidRDefault="005F5B0B" w:rsidP="005F5B0B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F5B0B" w:rsidRPr="001D437B" w:rsidRDefault="00D70A81" w:rsidP="00D70A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437B">
        <w:rPr>
          <w:rFonts w:ascii="Times New Roman" w:hAnsi="Times New Roman" w:cs="Times New Roman"/>
          <w:sz w:val="24"/>
          <w:szCs w:val="24"/>
        </w:rPr>
        <w:t>При помощи трафарета (поставляется с замками) вырежете все технические отверстия под замок и крепления.</w:t>
      </w:r>
    </w:p>
    <w:p w:rsidR="00D70A81" w:rsidRPr="001D437B" w:rsidRDefault="00D70A81" w:rsidP="00D70A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437B">
        <w:rPr>
          <w:rFonts w:ascii="Times New Roman" w:hAnsi="Times New Roman" w:cs="Times New Roman"/>
          <w:sz w:val="24"/>
          <w:szCs w:val="24"/>
        </w:rPr>
        <w:t>Вставьте врезную часть в полотно двери, предварительно переставьте внутренние части замка под нужный тип открывания двери.</w:t>
      </w:r>
    </w:p>
    <w:p w:rsidR="00D70A81" w:rsidRPr="001D437B" w:rsidRDefault="00D70A81" w:rsidP="00D70A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437B">
        <w:rPr>
          <w:rFonts w:ascii="Times New Roman" w:hAnsi="Times New Roman" w:cs="Times New Roman"/>
          <w:sz w:val="24"/>
          <w:szCs w:val="24"/>
        </w:rPr>
        <w:t>Вставьте механический полуцилиндр в замок и закрепите его.</w:t>
      </w:r>
    </w:p>
    <w:p w:rsidR="00D70A81" w:rsidRPr="001D437B" w:rsidRDefault="00D70A81" w:rsidP="00D70A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437B">
        <w:rPr>
          <w:rFonts w:ascii="Times New Roman" w:hAnsi="Times New Roman" w:cs="Times New Roman"/>
          <w:sz w:val="24"/>
          <w:szCs w:val="24"/>
        </w:rPr>
        <w:t xml:space="preserve">Соедините клеммы замка и накладных ручек, далее при помощи крепежного элемента соедините конструкцию. Предварительно переставьте нажимные ручки </w:t>
      </w:r>
      <w:r w:rsidRPr="001D437B">
        <w:rPr>
          <w:rFonts w:ascii="Times New Roman" w:hAnsi="Times New Roman" w:cs="Times New Roman"/>
          <w:sz w:val="24"/>
          <w:szCs w:val="24"/>
        </w:rPr>
        <w:t>под нужный тип открывания двери</w:t>
      </w:r>
      <w:r w:rsidRPr="001D437B">
        <w:rPr>
          <w:rFonts w:ascii="Times New Roman" w:hAnsi="Times New Roman" w:cs="Times New Roman"/>
          <w:sz w:val="24"/>
          <w:szCs w:val="24"/>
        </w:rPr>
        <w:t>.</w:t>
      </w:r>
    </w:p>
    <w:p w:rsidR="00D70A81" w:rsidRPr="001D437B" w:rsidRDefault="00D70A81" w:rsidP="00D70A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437B">
        <w:rPr>
          <w:rFonts w:ascii="Times New Roman" w:hAnsi="Times New Roman" w:cs="Times New Roman"/>
          <w:sz w:val="24"/>
          <w:szCs w:val="24"/>
        </w:rPr>
        <w:t>Проверьте открывание двери с внутренней стороны, и работу цилиндра при помощи механического ключа.</w:t>
      </w:r>
    </w:p>
    <w:p w:rsidR="00D70A81" w:rsidRPr="001D437B" w:rsidRDefault="00D70A81" w:rsidP="00D70A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437B">
        <w:rPr>
          <w:rFonts w:ascii="Times New Roman" w:hAnsi="Times New Roman" w:cs="Times New Roman"/>
          <w:sz w:val="24"/>
          <w:szCs w:val="24"/>
        </w:rPr>
        <w:t>Вставьте батарейки в отсек на внутренней накладной части.</w:t>
      </w:r>
    </w:p>
    <w:p w:rsidR="00D70A81" w:rsidRPr="001D437B" w:rsidRDefault="00D70A81" w:rsidP="00D70A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437B">
        <w:rPr>
          <w:rFonts w:ascii="Times New Roman" w:hAnsi="Times New Roman" w:cs="Times New Roman"/>
          <w:sz w:val="24"/>
          <w:szCs w:val="24"/>
        </w:rPr>
        <w:t>При помощи ПО Falcon Eye создайте карту номера, и зарегистрируйте данные в замке</w:t>
      </w:r>
      <w:r w:rsidR="001D437B" w:rsidRPr="001D437B">
        <w:rPr>
          <w:rFonts w:ascii="Times New Roman" w:hAnsi="Times New Roman" w:cs="Times New Roman"/>
          <w:sz w:val="24"/>
          <w:szCs w:val="24"/>
        </w:rPr>
        <w:t xml:space="preserve">. Для этого поднесите карту авторизации системы (поставляется в комплекте с </w:t>
      </w:r>
      <w:proofErr w:type="spellStart"/>
      <w:r w:rsidR="001D437B" w:rsidRPr="001D437B">
        <w:rPr>
          <w:rFonts w:ascii="Times New Roman" w:hAnsi="Times New Roman" w:cs="Times New Roman"/>
          <w:sz w:val="24"/>
          <w:szCs w:val="24"/>
        </w:rPr>
        <w:t>энкодером</w:t>
      </w:r>
      <w:proofErr w:type="spellEnd"/>
      <w:r w:rsidR="001D437B" w:rsidRPr="001D437B">
        <w:rPr>
          <w:rFonts w:ascii="Times New Roman" w:hAnsi="Times New Roman" w:cs="Times New Roman"/>
          <w:sz w:val="24"/>
          <w:szCs w:val="24"/>
        </w:rPr>
        <w:t>), далее карта номера.</w:t>
      </w:r>
    </w:p>
    <w:p w:rsidR="001D437B" w:rsidRPr="001D437B" w:rsidRDefault="001D437B" w:rsidP="00D70A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437B">
        <w:rPr>
          <w:rFonts w:ascii="Times New Roman" w:hAnsi="Times New Roman" w:cs="Times New Roman"/>
          <w:sz w:val="24"/>
          <w:szCs w:val="24"/>
        </w:rPr>
        <w:t>Замок готов к работе.</w:t>
      </w:r>
    </w:p>
    <w:p w:rsidR="00945A5C" w:rsidRDefault="00945A5C" w:rsidP="00945A5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45A5C" w:rsidRPr="001D33D8" w:rsidRDefault="00945A5C" w:rsidP="00945A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33D8">
        <w:rPr>
          <w:rFonts w:ascii="Times New Roman" w:hAnsi="Times New Roman" w:cs="Times New Roman"/>
          <w:b/>
          <w:sz w:val="24"/>
          <w:szCs w:val="24"/>
        </w:rPr>
        <w:t>. Гарантийные обязательства</w:t>
      </w:r>
    </w:p>
    <w:p w:rsidR="00945A5C" w:rsidRPr="000F4833" w:rsidRDefault="00945A5C" w:rsidP="00945A5C">
      <w:pPr>
        <w:rPr>
          <w:rFonts w:ascii="Times New Roman" w:hAnsi="Times New Roman" w:cs="Times New Roman"/>
        </w:rPr>
      </w:pPr>
      <w:r w:rsidRPr="000F4833">
        <w:rPr>
          <w:rFonts w:ascii="Times New Roman" w:hAnsi="Times New Roman" w:cs="Times New Roman"/>
        </w:rPr>
        <w:t xml:space="preserve">Гарантия на всю продукцию </w:t>
      </w:r>
      <w:proofErr w:type="spellStart"/>
      <w:r w:rsidRPr="000F4833">
        <w:rPr>
          <w:rFonts w:ascii="Times New Roman" w:hAnsi="Times New Roman" w:cs="Times New Roman"/>
        </w:rPr>
        <w:t>Falcon</w:t>
      </w:r>
      <w:proofErr w:type="spellEnd"/>
      <w:r w:rsidRPr="000F4833">
        <w:rPr>
          <w:rFonts w:ascii="Times New Roman" w:hAnsi="Times New Roman" w:cs="Times New Roman"/>
        </w:rPr>
        <w:t xml:space="preserve"> </w:t>
      </w:r>
      <w:proofErr w:type="spellStart"/>
      <w:r w:rsidRPr="000F4833">
        <w:rPr>
          <w:rFonts w:ascii="Times New Roman" w:hAnsi="Times New Roman" w:cs="Times New Roman"/>
        </w:rPr>
        <w:t>Eye</w:t>
      </w:r>
      <w:proofErr w:type="spellEnd"/>
      <w:r w:rsidRPr="000F4833">
        <w:rPr>
          <w:rFonts w:ascii="Times New Roman" w:hAnsi="Times New Roman" w:cs="Times New Roman"/>
        </w:rPr>
        <w:t xml:space="preserve"> 3 года с момента продажи (с момента отгрузки со склада продавца, но не более 4 лет от даты производства).</w:t>
      </w:r>
    </w:p>
    <w:p w:rsidR="007D29A0" w:rsidRPr="000F4833" w:rsidRDefault="00945A5C" w:rsidP="007D29A0">
      <w:r w:rsidRPr="000F4833">
        <w:rPr>
          <w:rFonts w:ascii="Times New Roman" w:hAnsi="Times New Roman" w:cs="Times New Roman"/>
        </w:rPr>
        <w:t>Гарантийный ремонт будет осуществляться только при наличии вместе с поступающим в сервисный центр товаром заполненного гарантийного талона с печатью продавца.</w:t>
      </w:r>
    </w:p>
    <w:sectPr w:rsidR="007D29A0" w:rsidRPr="000F4833" w:rsidSect="007D29A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A3DAA"/>
    <w:multiLevelType w:val="hybridMultilevel"/>
    <w:tmpl w:val="3940A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A5701"/>
    <w:multiLevelType w:val="hybridMultilevel"/>
    <w:tmpl w:val="3820AA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A0"/>
    <w:rsid w:val="00083FF8"/>
    <w:rsid w:val="000E248C"/>
    <w:rsid w:val="000F4833"/>
    <w:rsid w:val="00122DBE"/>
    <w:rsid w:val="001D437B"/>
    <w:rsid w:val="002A4EBF"/>
    <w:rsid w:val="00373BB4"/>
    <w:rsid w:val="00447E22"/>
    <w:rsid w:val="004B2F4A"/>
    <w:rsid w:val="00584640"/>
    <w:rsid w:val="005C6697"/>
    <w:rsid w:val="005F5B0B"/>
    <w:rsid w:val="006B2009"/>
    <w:rsid w:val="007D29A0"/>
    <w:rsid w:val="0080150F"/>
    <w:rsid w:val="00881451"/>
    <w:rsid w:val="008D531F"/>
    <w:rsid w:val="00945A5C"/>
    <w:rsid w:val="00A543F5"/>
    <w:rsid w:val="00AF6DD0"/>
    <w:rsid w:val="00B67157"/>
    <w:rsid w:val="00C072A6"/>
    <w:rsid w:val="00D36495"/>
    <w:rsid w:val="00D70A81"/>
    <w:rsid w:val="00DF4FAD"/>
    <w:rsid w:val="00F1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99D8D-A4A7-41A9-9B29-CB921C37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9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FA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3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5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Дарчук Антон</dc:creator>
  <cp:lastModifiedBy>Провоторов Андрей</cp:lastModifiedBy>
  <cp:revision>5</cp:revision>
  <cp:lastPrinted>2016-12-02T18:49:00Z</cp:lastPrinted>
  <dcterms:created xsi:type="dcterms:W3CDTF">2017-05-03T11:37:00Z</dcterms:created>
  <dcterms:modified xsi:type="dcterms:W3CDTF">2017-05-03T14:52:00Z</dcterms:modified>
</cp:coreProperties>
</file>